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7CF" w:rsidRPr="005227CF" w:rsidRDefault="005227CF" w:rsidP="005227CF">
      <w:pPr>
        <w:pStyle w:val="a3"/>
      </w:pPr>
      <w:bookmarkStart w:id="0" w:name="_GoBack"/>
      <w:r w:rsidRPr="005227CF">
        <w:t>Мужчина похитил у своей сожительницы ювелирные изделия</w:t>
      </w:r>
    </w:p>
    <w:bookmarkEnd w:id="0"/>
    <w:p w:rsidR="005227CF" w:rsidRPr="005227CF" w:rsidRDefault="005227CF" w:rsidP="005227CF">
      <w:pPr>
        <w:shd w:val="clear" w:color="auto" w:fill="FFFFFF"/>
        <w:spacing w:beforeAutospacing="1" w:after="100" w:afterAutospacing="1" w:line="323" w:lineRule="atLeast"/>
        <w:rPr>
          <w:rFonts w:ascii="Arial" w:eastAsia="Times New Roman" w:hAnsi="Arial" w:cs="Arial"/>
          <w:sz w:val="23"/>
          <w:szCs w:val="23"/>
        </w:rPr>
      </w:pPr>
      <w:r w:rsidRPr="005227CF">
        <w:rPr>
          <w:rFonts w:ascii="Arial" w:eastAsia="Times New Roman" w:hAnsi="Arial" w:cs="Arial"/>
          <w:sz w:val="23"/>
          <w:szCs w:val="23"/>
        </w:rPr>
        <w:t>17 марта примерно в 17:30 на Рязанском проспекте участковый уполномоченный ОМВД России по Рязанскому району задержал подозреваемого в краже.</w:t>
      </w:r>
    </w:p>
    <w:p w:rsidR="005227CF" w:rsidRPr="005227CF" w:rsidRDefault="005227CF" w:rsidP="005227CF">
      <w:pPr>
        <w:shd w:val="clear" w:color="auto" w:fill="FFFFFF"/>
        <w:spacing w:beforeAutospacing="1" w:after="100" w:afterAutospacing="1" w:line="323" w:lineRule="atLeast"/>
        <w:rPr>
          <w:rFonts w:ascii="Arial" w:eastAsia="Times New Roman" w:hAnsi="Arial" w:cs="Arial"/>
          <w:sz w:val="23"/>
          <w:szCs w:val="23"/>
        </w:rPr>
      </w:pPr>
      <w:r w:rsidRPr="005227CF">
        <w:rPr>
          <w:rFonts w:ascii="Arial" w:eastAsia="Times New Roman" w:hAnsi="Arial" w:cs="Arial"/>
          <w:sz w:val="23"/>
          <w:szCs w:val="23"/>
        </w:rPr>
        <w:t>По словам потерпевшей, 32-летней москвички, 3 марта неизвестный проник в ее жилище на Рязанском проспекте и тайно похитил ювелирные изделия. Ущерб составил около 15 тысяч рублей.</w:t>
      </w:r>
    </w:p>
    <w:p w:rsidR="005227CF" w:rsidRPr="005227CF" w:rsidRDefault="005227CF" w:rsidP="005227CF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sz w:val="23"/>
          <w:szCs w:val="23"/>
        </w:rPr>
      </w:pPr>
      <w:r w:rsidRPr="005227CF">
        <w:rPr>
          <w:rFonts w:ascii="Arial" w:eastAsia="Times New Roman" w:hAnsi="Arial" w:cs="Arial"/>
          <w:sz w:val="23"/>
          <w:szCs w:val="23"/>
        </w:rPr>
        <w:t>В ходе р</w:t>
      </w:r>
      <w:r>
        <w:rPr>
          <w:rFonts w:ascii="Arial" w:eastAsia="Times New Roman" w:hAnsi="Arial" w:cs="Arial"/>
          <w:sz w:val="23"/>
          <w:szCs w:val="23"/>
        </w:rPr>
        <w:t>о</w:t>
      </w:r>
      <w:r w:rsidRPr="005227CF">
        <w:rPr>
          <w:rFonts w:ascii="Arial" w:eastAsia="Times New Roman" w:hAnsi="Arial" w:cs="Arial"/>
          <w:sz w:val="23"/>
          <w:szCs w:val="23"/>
        </w:rPr>
        <w:t>зыскных мероприятий подозреваемый был задержан, им оказался сожитель заявительницы.</w:t>
      </w:r>
    </w:p>
    <w:p w:rsidR="005227CF" w:rsidRPr="005227CF" w:rsidRDefault="005227CF" w:rsidP="005227CF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sz w:val="23"/>
          <w:szCs w:val="23"/>
        </w:rPr>
      </w:pPr>
      <w:r w:rsidRPr="005227CF">
        <w:rPr>
          <w:rFonts w:ascii="Arial" w:eastAsia="Times New Roman" w:hAnsi="Arial" w:cs="Arial"/>
          <w:sz w:val="23"/>
          <w:szCs w:val="23"/>
        </w:rPr>
        <w:t> По данному факту возбуждено уголовное дело по признакам преступления, предусмотренного ч. 1 ст. 158 УК РФ. В отношении подозреваемого была избрана мера принуждения в виде обязательства о явке.</w:t>
      </w:r>
    </w:p>
    <w:p w:rsidR="00E006FA" w:rsidRDefault="005227CF" w:rsidP="005227CF">
      <w:r w:rsidRPr="005227CF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5227CF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5227CF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5227CF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5227CF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5227CF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5227CF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2FF"/>
    <w:rsid w:val="005227CF"/>
    <w:rsid w:val="007932F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E309D1-DDFE-4056-88CC-E95D96914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227CF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227C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1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8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2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1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99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2016-03-18T17:08:00Z</dcterms:created>
  <dcterms:modified xsi:type="dcterms:W3CDTF">2016-03-18T17:08:00Z</dcterms:modified>
</cp:coreProperties>
</file>